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26A" w:rsidRPr="00A0667A" w:rsidRDefault="00A0667A" w:rsidP="0088026A">
      <w:pPr>
        <w:widowControl/>
        <w:autoSpaceDE/>
        <w:autoSpaceDN/>
        <w:adjustRightInd/>
        <w:spacing w:line="240" w:lineRule="auto"/>
        <w:jc w:val="center"/>
        <w:textAlignment w:val="auto"/>
        <w:rPr>
          <w:rFonts w:ascii="Times New Roman" w:eastAsiaTheme="minorHAnsi"/>
          <w:noProof/>
          <w:szCs w:val="24"/>
          <w:lang w:val="sr-Latn-CS" w:eastAsia="en-US"/>
        </w:rPr>
      </w:pPr>
      <w:bookmarkStart w:id="0" w:name="_GoBack"/>
      <w:bookmarkEnd w:id="0"/>
      <w:r>
        <w:rPr>
          <w:rFonts w:ascii="Times New Roman" w:eastAsiaTheme="minorHAnsi"/>
          <w:noProof/>
          <w:szCs w:val="24"/>
          <w:lang w:val="sr-Latn-CS" w:eastAsia="en-US"/>
        </w:rPr>
        <w:t>Član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3.</w:t>
      </w:r>
    </w:p>
    <w:p w:rsidR="0088026A" w:rsidRPr="00A0667A" w:rsidRDefault="00A0667A" w:rsidP="0088026A">
      <w:pPr>
        <w:widowControl/>
        <w:autoSpaceDE/>
        <w:autoSpaceDN/>
        <w:adjustRightInd/>
        <w:spacing w:line="240" w:lineRule="auto"/>
        <w:ind w:firstLine="720"/>
        <w:jc w:val="both"/>
        <w:textAlignment w:val="auto"/>
        <w:rPr>
          <w:rFonts w:ascii="Times New Roman" w:eastAsiaTheme="minorHAnsi"/>
          <w:noProof/>
          <w:szCs w:val="24"/>
          <w:lang w:val="sr-Latn-CS" w:eastAsia="en-US"/>
        </w:rPr>
      </w:pPr>
      <w:r>
        <w:rPr>
          <w:rFonts w:ascii="Times New Roman" w:eastAsiaTheme="minorHAnsi"/>
          <w:noProof/>
          <w:szCs w:val="24"/>
          <w:lang w:val="sr-Latn-CS" w:eastAsia="en-US"/>
        </w:rPr>
        <w:t>Ovaj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zakon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stupa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na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snagu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osmog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dana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od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dana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objavljivanja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u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„</w:t>
      </w:r>
      <w:r>
        <w:rPr>
          <w:rFonts w:ascii="Times New Roman" w:eastAsiaTheme="minorHAnsi"/>
          <w:noProof/>
          <w:szCs w:val="24"/>
          <w:lang w:val="sr-Latn-CS" w:eastAsia="en-US"/>
        </w:rPr>
        <w:t>Službenom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glasniku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Republike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Srbije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- </w:t>
      </w:r>
      <w:r>
        <w:rPr>
          <w:rFonts w:ascii="Times New Roman" w:eastAsiaTheme="minorHAnsi"/>
          <w:noProof/>
          <w:szCs w:val="24"/>
          <w:lang w:val="sr-Latn-CS" w:eastAsia="en-US"/>
        </w:rPr>
        <w:t>Međunarodni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 xml:space="preserve"> </w:t>
      </w:r>
      <w:r>
        <w:rPr>
          <w:rFonts w:ascii="Times New Roman" w:eastAsiaTheme="minorHAnsi"/>
          <w:noProof/>
          <w:szCs w:val="24"/>
          <w:lang w:val="sr-Latn-CS" w:eastAsia="en-US"/>
        </w:rPr>
        <w:t>ugovori</w:t>
      </w:r>
      <w:r w:rsidR="0088026A" w:rsidRPr="00A0667A">
        <w:rPr>
          <w:rFonts w:ascii="Times New Roman" w:eastAsiaTheme="minorHAnsi"/>
          <w:noProof/>
          <w:szCs w:val="24"/>
          <w:lang w:val="sr-Latn-CS" w:eastAsia="en-US"/>
        </w:rPr>
        <w:t>”.</w:t>
      </w:r>
    </w:p>
    <w:p w:rsidR="00B03BE8" w:rsidRPr="00A0667A" w:rsidRDefault="00B03BE8">
      <w:pPr>
        <w:rPr>
          <w:lang w:val="sr-Latn-CS"/>
        </w:rPr>
      </w:pPr>
    </w:p>
    <w:sectPr w:rsidR="00B03BE8" w:rsidRPr="00A0667A" w:rsidSect="00CC7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CB" w:rsidRDefault="00A65BCB" w:rsidP="003053C6">
      <w:pPr>
        <w:spacing w:line="240" w:lineRule="auto"/>
      </w:pPr>
      <w:r>
        <w:separator/>
      </w:r>
    </w:p>
  </w:endnote>
  <w:endnote w:type="continuationSeparator" w:id="0">
    <w:p w:rsidR="00A65BCB" w:rsidRDefault="00A65BCB" w:rsidP="00305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7A" w:rsidRDefault="00A06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588379245"/>
      <w:docPartObj>
        <w:docPartGallery w:val="Page Numbers (Bottom of Page)"/>
        <w:docPartUnique/>
      </w:docPartObj>
    </w:sdtPr>
    <w:sdtEndPr/>
    <w:sdtContent>
      <w:p w:rsidR="00CC76D7" w:rsidRPr="00A0667A" w:rsidRDefault="00CC76D7">
        <w:pPr>
          <w:pStyle w:val="Footer"/>
          <w:jc w:val="right"/>
          <w:rPr>
            <w:noProof/>
            <w:lang w:val="sr-Latn-CS"/>
          </w:rPr>
        </w:pPr>
        <w:r w:rsidRPr="00A0667A">
          <w:rPr>
            <w:noProof/>
            <w:lang w:val="sr-Latn-CS"/>
          </w:rPr>
          <w:fldChar w:fldCharType="begin"/>
        </w:r>
        <w:r w:rsidRPr="00A0667A">
          <w:rPr>
            <w:noProof/>
            <w:lang w:val="sr-Latn-CS"/>
          </w:rPr>
          <w:instrText xml:space="preserve"> PAGE   \* MERGEFORMAT </w:instrText>
        </w:r>
        <w:r w:rsidRPr="00A0667A">
          <w:rPr>
            <w:noProof/>
            <w:lang w:val="sr-Latn-CS"/>
          </w:rPr>
          <w:fldChar w:fldCharType="separate"/>
        </w:r>
        <w:r w:rsidR="00A0667A">
          <w:rPr>
            <w:noProof/>
            <w:lang w:val="sr-Latn-CS"/>
          </w:rPr>
          <w:t>64</w:t>
        </w:r>
        <w:r w:rsidRPr="00A0667A">
          <w:rPr>
            <w:noProof/>
            <w:lang w:val="sr-Latn-CS"/>
          </w:rPr>
          <w:fldChar w:fldCharType="end"/>
        </w:r>
      </w:p>
    </w:sdtContent>
  </w:sdt>
  <w:p w:rsidR="00CC76D7" w:rsidRPr="00A0667A" w:rsidRDefault="00CC76D7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7A" w:rsidRDefault="00A06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CB" w:rsidRDefault="00A65BCB" w:rsidP="003053C6">
      <w:pPr>
        <w:spacing w:line="240" w:lineRule="auto"/>
      </w:pPr>
      <w:r>
        <w:separator/>
      </w:r>
    </w:p>
  </w:footnote>
  <w:footnote w:type="continuationSeparator" w:id="0">
    <w:p w:rsidR="00A65BCB" w:rsidRDefault="00A65BCB" w:rsidP="003053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7A" w:rsidRDefault="00A06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7A" w:rsidRDefault="00A066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7A" w:rsidRDefault="00A06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6A"/>
    <w:rsid w:val="001D43CF"/>
    <w:rsid w:val="00296A94"/>
    <w:rsid w:val="003053C6"/>
    <w:rsid w:val="00386FA6"/>
    <w:rsid w:val="007E2EC4"/>
    <w:rsid w:val="0088026A"/>
    <w:rsid w:val="00891D1A"/>
    <w:rsid w:val="00A0667A"/>
    <w:rsid w:val="00A65BCB"/>
    <w:rsid w:val="00AD35D3"/>
    <w:rsid w:val="00B03BE8"/>
    <w:rsid w:val="00BE7866"/>
    <w:rsid w:val="00CC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222F91-B6EA-4ED2-835C-B1127679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26A"/>
    <w:pPr>
      <w:widowControl w:val="0"/>
      <w:autoSpaceDE w:val="0"/>
      <w:autoSpaceDN w:val="0"/>
      <w:adjustRightInd w:val="0"/>
      <w:spacing w:after="0" w:line="360" w:lineRule="auto"/>
      <w:textAlignment w:val="baseline"/>
    </w:pPr>
    <w:rPr>
      <w:rFonts w:ascii="SimSun" w:eastAsiaTheme="minorEastAsia" w:hAnsi="Times New Roman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C6"/>
    <w:rPr>
      <w:rFonts w:ascii="SimSun" w:eastAsiaTheme="minorEastAsia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53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C6"/>
    <w:rPr>
      <w:rFonts w:ascii="SimSun" w:eastAsiaTheme="minorEastAsia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Dragulj</dc:creator>
  <cp:lastModifiedBy>Bojan Grgic</cp:lastModifiedBy>
  <cp:revision>2</cp:revision>
  <cp:lastPrinted>2016-09-28T07:33:00Z</cp:lastPrinted>
  <dcterms:created xsi:type="dcterms:W3CDTF">2016-09-30T12:04:00Z</dcterms:created>
  <dcterms:modified xsi:type="dcterms:W3CDTF">2016-09-30T12:04:00Z</dcterms:modified>
</cp:coreProperties>
</file>